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07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jc w:val="both"/>
        <w:textAlignment w:val="auto"/>
        <w:rPr>
          <w:rFonts w:hint="default" w:ascii="黑体" w:hAnsi="黑体" w:eastAsia="黑体" w:cs="黑体"/>
          <w:b w:val="0"/>
          <w:bCs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  <w:szCs w:val="32"/>
          <w:lang w:val="en-US" w:eastAsia="zh-CN"/>
        </w:rPr>
        <w:t>附件2</w:t>
      </w:r>
    </w:p>
    <w:p w14:paraId="26E098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val="en-US" w:eastAsia="zh-CN"/>
        </w:rPr>
        <w:t>郑州工商学院2022年度优秀教学团队名单</w:t>
      </w:r>
    </w:p>
    <w:p w14:paraId="60838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843"/>
        <w:gridCol w:w="1616"/>
        <w:gridCol w:w="2008"/>
      </w:tblGrid>
      <w:tr w14:paraId="4795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</w:tr>
      <w:tr w14:paraId="762E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毛泽东思想和中国特色社会主义理论体系概论课程教学团队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武香俊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66A3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土力学与地基基础教学团队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卢军燕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0AC7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高等数学教学团队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程慧燕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</w:tr>
      <w:tr w14:paraId="7361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西方经济学教学团队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汪小红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79A2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会计学专业核心课程教学团队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师修繁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</w:tbl>
    <w:p w14:paraId="157D8F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10"/>
          <w:sz w:val="32"/>
          <w:szCs w:val="32"/>
          <w:lang w:val="en-US" w:eastAsia="zh-CN"/>
        </w:rPr>
      </w:pPr>
    </w:p>
    <w:p w14:paraId="76E845F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C7D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E6AE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E6AE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3A87"/>
    <w:rsid w:val="0C9D6092"/>
    <w:rsid w:val="74883A87"/>
    <w:rsid w:val="7E8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2025-04-02T09:02:00Z</dcterms:created>
  <dc:creator>大太阳</dc:creator>
  <cp:lastModifiedBy>大太阳</cp:lastModifiedBy>
  <dcterms:modified xsi:type="dcterms:W3CDTF">2025-05-27T08:06:19Z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CF68439381174EE48A123101EFDA8C85_11</vt:lpwstr>
  </property>
  <property fmtid="{D5CDD505-2E9C-101B-9397-08002B2CF9AE}" pid="4" name="KSOTemplateDocerSaveRecord">
    <vt:lpwstr>eyJoZGlkIjoiZTYwNmRkODFkMTYwOTg4NTI5YjhlYWU4Y2MwZTZkNTciLCJ1c2VySWQiOiIyMzg4ODM2ODkifQ==</vt:lpwstr>
  </property>
</Properties>
</file>